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AFD" w:rsidRPr="00FE7884" w:rsidRDefault="00F67AFD" w:rsidP="00FE7884">
      <w:pPr>
        <w:shd w:val="clear" w:color="auto" w:fill="FFFFFF"/>
        <w:spacing w:after="0" w:line="240" w:lineRule="auto"/>
        <w:jc w:val="center"/>
        <w:rPr>
          <w:rFonts w:ascii="Verdana" w:hAnsi="Verdana"/>
          <w:b/>
          <w:color w:val="000000"/>
          <w:sz w:val="24"/>
          <w:szCs w:val="24"/>
          <w:lang w:eastAsia="ru-RU"/>
        </w:rPr>
      </w:pPr>
      <w:r w:rsidRPr="00D81638">
        <w:rPr>
          <w:rFonts w:ascii="Verdana" w:hAnsi="Verdana"/>
          <w:color w:val="000000"/>
          <w:sz w:val="17"/>
          <w:szCs w:val="17"/>
          <w:lang w:eastAsia="ru-RU"/>
        </w:rPr>
        <w:br/>
      </w:r>
      <w:r w:rsidRPr="00FE7884">
        <w:rPr>
          <w:rFonts w:ascii="Verdana" w:hAnsi="Verdana"/>
          <w:b/>
          <w:color w:val="000000"/>
          <w:sz w:val="24"/>
          <w:szCs w:val="24"/>
          <w:lang w:eastAsia="ru-RU"/>
        </w:rPr>
        <w:t>МИНИСТЕРСТВО ОБРАЗОВАНИЯ И НАУКИ РЕСПУБЛИКИ ТАТАРСТАН</w:t>
      </w:r>
    </w:p>
    <w:p w:rsidR="00F67AFD" w:rsidRPr="00FE7884" w:rsidRDefault="00F67AFD" w:rsidP="00FE788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FE7884">
        <w:rPr>
          <w:rFonts w:ascii="Verdana" w:hAnsi="Verdana"/>
          <w:b/>
          <w:color w:val="000000"/>
          <w:sz w:val="24"/>
          <w:szCs w:val="24"/>
          <w:shd w:val="clear" w:color="auto" w:fill="FFFFFF"/>
          <w:lang w:eastAsia="ru-RU"/>
        </w:rPr>
        <w:br/>
      </w:r>
    </w:p>
    <w:p w:rsidR="00F67AFD" w:rsidRPr="00FE7884" w:rsidRDefault="00F67AFD" w:rsidP="00FE7884">
      <w:pPr>
        <w:shd w:val="clear" w:color="auto" w:fill="FFFFFF"/>
        <w:spacing w:after="0" w:line="240" w:lineRule="auto"/>
        <w:jc w:val="center"/>
        <w:rPr>
          <w:rFonts w:ascii="Verdana" w:hAnsi="Verdana"/>
          <w:b/>
          <w:color w:val="000000"/>
          <w:sz w:val="24"/>
          <w:szCs w:val="24"/>
          <w:lang w:eastAsia="ru-RU"/>
        </w:rPr>
      </w:pPr>
      <w:r w:rsidRPr="00FE7884">
        <w:rPr>
          <w:rFonts w:ascii="Verdana" w:hAnsi="Verdana"/>
          <w:b/>
          <w:color w:val="000000"/>
          <w:sz w:val="24"/>
          <w:szCs w:val="24"/>
          <w:lang w:eastAsia="ru-RU"/>
        </w:rPr>
        <w:t>ПИСЬМО</w:t>
      </w:r>
    </w:p>
    <w:p w:rsidR="00F67AFD" w:rsidRPr="00FE7884" w:rsidRDefault="00F67AFD" w:rsidP="00FE7884">
      <w:pPr>
        <w:shd w:val="clear" w:color="auto" w:fill="FFFFFF"/>
        <w:spacing w:after="0" w:line="240" w:lineRule="auto"/>
        <w:jc w:val="center"/>
        <w:rPr>
          <w:rFonts w:ascii="Verdana" w:hAnsi="Verdana"/>
          <w:b/>
          <w:color w:val="000000"/>
          <w:sz w:val="24"/>
          <w:szCs w:val="24"/>
          <w:lang w:eastAsia="ru-RU"/>
        </w:rPr>
      </w:pPr>
      <w:r w:rsidRPr="00FE7884">
        <w:rPr>
          <w:rFonts w:ascii="Verdana" w:hAnsi="Verdana"/>
          <w:b/>
          <w:color w:val="000000"/>
          <w:sz w:val="24"/>
          <w:szCs w:val="24"/>
          <w:lang w:eastAsia="ru-RU"/>
        </w:rPr>
        <w:t xml:space="preserve">от 29 января </w:t>
      </w:r>
      <w:smartTag w:uri="urn:schemas-microsoft-com:office:smarttags" w:element="metricconverter">
        <w:smartTagPr>
          <w:attr w:name="ProductID" w:val="2013 г"/>
        </w:smartTagPr>
        <w:r w:rsidRPr="00FE7884">
          <w:rPr>
            <w:rFonts w:ascii="Verdana" w:hAnsi="Verdana"/>
            <w:b/>
            <w:color w:val="000000"/>
            <w:sz w:val="24"/>
            <w:szCs w:val="24"/>
            <w:lang w:eastAsia="ru-RU"/>
          </w:rPr>
          <w:t>2013 г</w:t>
        </w:r>
      </w:smartTag>
      <w:r w:rsidRPr="00FE7884">
        <w:rPr>
          <w:rFonts w:ascii="Verdana" w:hAnsi="Verdana"/>
          <w:b/>
          <w:color w:val="000000"/>
          <w:sz w:val="24"/>
          <w:szCs w:val="24"/>
          <w:lang w:eastAsia="ru-RU"/>
        </w:rPr>
        <w:t>. № 968/13</w:t>
      </w:r>
    </w:p>
    <w:p w:rsidR="00F67AFD" w:rsidRPr="00FE7884" w:rsidRDefault="00F67AFD" w:rsidP="00FE788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FE7884">
        <w:rPr>
          <w:rFonts w:ascii="Verdana" w:hAnsi="Verdana"/>
          <w:b/>
          <w:color w:val="000000"/>
          <w:sz w:val="24"/>
          <w:szCs w:val="24"/>
          <w:shd w:val="clear" w:color="auto" w:fill="FFFFFF"/>
          <w:lang w:eastAsia="ru-RU"/>
        </w:rPr>
        <w:br/>
      </w:r>
    </w:p>
    <w:p w:rsidR="00F67AFD" w:rsidRPr="00FE7884" w:rsidRDefault="00F67AFD" w:rsidP="00FE7884">
      <w:pPr>
        <w:shd w:val="clear" w:color="auto" w:fill="FFFFFF"/>
        <w:spacing w:after="0" w:line="240" w:lineRule="auto"/>
        <w:jc w:val="center"/>
        <w:rPr>
          <w:rFonts w:ascii="Verdana" w:hAnsi="Verdana"/>
          <w:b/>
          <w:color w:val="000000"/>
          <w:sz w:val="24"/>
          <w:szCs w:val="24"/>
          <w:lang w:eastAsia="ru-RU"/>
        </w:rPr>
      </w:pPr>
      <w:r w:rsidRPr="00FE7884">
        <w:rPr>
          <w:rFonts w:ascii="Verdana" w:hAnsi="Verdana"/>
          <w:b/>
          <w:color w:val="000000"/>
          <w:sz w:val="24"/>
          <w:szCs w:val="24"/>
          <w:lang w:eastAsia="ru-RU"/>
        </w:rPr>
        <w:t>ОБ ЭФФЕКТИВНОМ ВНЕДРЕНИИ НОВЫХ УМК</w:t>
      </w:r>
    </w:p>
    <w:p w:rsidR="00F67AFD" w:rsidRPr="00FE7884" w:rsidRDefault="00F67AFD" w:rsidP="00FE788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В рамках Стратегии развития образования в Республике Татарстан на 2010 - 2015 годы "Килэчэк" - "Будущее" Министерство образования и науки РТ обеспечивает ДОУ современными инновационными образовательными технологиями, в том числе учебно-методическими комплексами по обучению детей двум государственным языкам Республики Татарстан (методические пособия, демонстрационный и раздаточный материал, рабочие тетради для детей, аудио- и видеопособия). Вновь разработанные УМК размещены на официальном сайте Министерства образования и науки РТ (mon.tatarstan.ru), в разделе "Дошкольное образование".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В настоящее время разработаны и направлены для внедрения в воспитательно-образовательный процесс дошкольных образовательных учреждений следующие УМК.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1. Для обучения детей татарскому языку в группах и детских садах с воспитанием и обучением на русском языке: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Методическое пособие по обучению детей 4 - 5 лет татарскому языку "Татарча сойлэшэбез";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Демонстрационный, раздаточный материал "Минем оем" к занятиям для детей 4 - 5 лет;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Рабочая тетрадь для детей 4 - 5 лет "Татарча сойлэшэбез" на татарском и русском языках;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Аудиозаписи к учебно-методическому комплекту по обучению татарскому языку "Татарча сойлэшэбез" для детей 4 - 5 лет "Минем оем";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Методическое пособие для воспитателя по обучению детей 5 - 6 лет татарскому языку "Татарча сойлэшэбез";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Демонстрационный, раздаточный материал "Уйный-уйный усэбез" для детей 5 - 6 лет;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Рабочая тетрадь для детей 5 - 6 лет, изучающих татарский язык, с комплектом наклеек, "Татарча сойлэшэбез";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Аудиозаписи к учебно-методическому комплекту по обучению татарскому языку "Татарча сойлэшэбез" для детей 5 - 6 лет "Уйный-уйный усэбез";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Методическое пособие по обучению детей 6 - 7 лет татарскому языку "Татарча сойлэшэбез";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Демонстрационный, раздаточный материал "Без инде хэзер зурлар - мэктэпкэ илтэ юллар" для детей 6 - 7 лет;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Рабочая тетрадь для детей 6 - 7 лет, изучающих татарский язык, с комплектом наклеек, "Татарча сойлэшэбез";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Аудиозаписи к учебно-методическому комплекту по обучению татарскому языку "Татарча сойлэшэбез" для детей 6 - 7 лет "Без инде хэзер зурлар - мэктэпкэ илтэ юллар";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Занимательное обучение татарскому языку "Раз - словечко, два - словечко" для детей старшего дошкольного и младшего школьного возраста.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2. Для обучения детей русскому языку в группах и детских садах с воспитанием и обучением на татарском языке: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Методическое пособие по обучению русскому языку детей дошкольного возраста "Изучаем русский язык" (4 - 7 лет);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Демонстрационный материал к занятиям для детей 4 - 5 лет "Изучаем русский язык";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Рабочая тетрадь для детей 4 - 5 лет "Изучаем русский язык";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Демонстрационный, раздаточный материал "Изучаем русский язык" для детей 5 - 6 лет;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Рабочая тетрадь для детей 5 - 6 лет, изучающих русский язык, с комплектом наклеек "Изучаем русский язык";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Демонстрационный, раздаточный материал "Изучаем русский язык" для детей 6 - 7 лет;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Рабочая тетрадь для детей 6 - 7 лет, изучающих русский язык, с комплектом наклеек "Изучаем русский язык".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3. Для обучения детей родному татарскому языку в группах и детских садах с воспитанием и обучением на татарском языке (развитие речи):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Методическое пособие для воспитателей "Туган телдэ сойлэшэбез" по обучению детей 1 младшей группы родному татарскому языку;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Демонстрационный и раздаточный материал к занятиям для детей 1 младшей группы по обучению родному татарскому языку;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Аудиозаписи к занятиям по обучению детей 2 - 3 лет родному татарскому языку "Туган телдэ сойлэшэбез";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Аудиозаписи к занятиям по обучению детей 3 - 4 лет родному татарскому языку "Туган телдэ сойлэшэбез";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Методическое пособие для воспитателей "Туган телдэ сойлэшэбез" по обучению детей старшей и подготовительной групп родному татарскому языку;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Демонстрационный и раздаточный материал к занятиям для детей старшей и подготовительной групп по обучению родному татарскому языку;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Методическое пособие для воспитателей "Туган телдэ сойлэшэбез" по обучению детей 2 младшей группы родному татарскому языку (выдача УМК с 04.02 по 08.02.2013);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Демонстрационный и раздаточный материал к занятиям для детей 2 младшей группы по обучению родному татарскому языку (выдача УМК с 04.02 по 08.02.2013).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4. Для обучения грамоте детей-татар старшего дошкольного возраста: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Методическое пособие к рабочим тетрадям (№ 1 и № 2) для детей старшего дошкольного возраста. Мэктэпкэчэ яшьтэгелэр элифбасы "Авазларны уйнатып";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Рабочие тетради (№ 1 и № 2) для детей старшего дошкольного возраста. Мэктэпкэчэ яшьтэгелэр элифбасы "Авазларны уйнатып".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5. Для организации воспитательно-образовательного процесса во всех ДОУ: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Методическое пособие для воспитателей дошкольных образовательных учреждений "Балачак - уйнап-келеп усэр чак";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Хрестоматия художественных произведений для чтения детям на татарском языке "Балачак аланы";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Хрестоматия художественных произведений для чтения детям на русском языке "На поляне детства";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Методическое пособие по обучению детей дошкольного возраста татарским танцевальным движениям "Шома бас".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6. Для обеспечения современного уровня организации обучения детей дошкольного возраста татарскому языку созданы и направлены для всех ДОУ мультимедийные ресурсы нового поколения: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аудиозапись "Танцы народов Поволжья" в DVD дисках;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аудиокнига "Татар экиятлэре" в DVD дисках;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аудиоприложение к методическому пособию по обучению детей дошкольного возраста татарским танцевальным движениям "Шома бас" в DVD дисках;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аудиозаписи музыкальных сказок Луизы Батыр-Булгари в 3 дисках;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- 29 мультипликационных фильмов Фильмофонда киностудии "Союзмультфильм", переведенных на татарский язык, в 4 DVD дисках.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7. Сообщаем также, что в настоящее время осуществляется изготовление анимационных сюжетов к методическому пособию по обучению детей татарскому языку, а также разрабатывается методическое пособие и раздаточный и демонстрационный материал к нему по обучению родному татарскому языку детей 4 - 5 лет.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Исходя из изложенного, в целях эффективного использования вновь разработанных УМК органам управлениям образованием рекомендуем: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1. Произвести сверку соответствия перечисленных выше учебно-методических комплексов, полученным УМК, в соответствии с накладными. Необходимо, также, произвести ревизию и проверить правильность распределения (по разнарядке) новых УМК в детские сады с учетом того, какому государственному языку в них ведется обучение детей.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2. Усилить контроль за деятельностью ДОУ по эффективному внедрению учебно-методических комплексов, в том числе мультимедийных ресурсов в воспитательно-образовательный процесс ДОУ. Донести до родителей информацию о возможности использования мультфильмов с сайта Министерства образования и науки РТ (www.mon.tatar.ru), а также www.YouTube, где также размещены (пользователями сети интернет) мультфильмы на татарском языке.</w:t>
      </w:r>
    </w:p>
    <w:p w:rsidR="00F67AFD" w:rsidRPr="00FE7884" w:rsidRDefault="00F67AFD" w:rsidP="00D81638">
      <w:pPr>
        <w:shd w:val="clear" w:color="auto" w:fill="FFFFFF"/>
        <w:spacing w:after="0" w:line="240" w:lineRule="auto"/>
        <w:ind w:firstLine="51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E7884">
        <w:rPr>
          <w:rFonts w:ascii="Times New Roman" w:hAnsi="Times New Roman"/>
          <w:color w:val="000000"/>
          <w:sz w:val="24"/>
          <w:szCs w:val="24"/>
          <w:lang w:eastAsia="ru-RU"/>
        </w:rPr>
        <w:t>3. В соответствии с разработанными УМК в конце текущего учебного года необходимо организовать мониторинг усвоения детьми программного материала с помощью диагностического инструментария. Срок исполнения - 03.06.2013.</w:t>
      </w:r>
    </w:p>
    <w:p w:rsidR="00F67AFD" w:rsidRPr="00FE7884" w:rsidRDefault="00F67AFD">
      <w:pPr>
        <w:rPr>
          <w:rFonts w:ascii="Times New Roman" w:hAnsi="Times New Roman"/>
          <w:sz w:val="24"/>
          <w:szCs w:val="24"/>
        </w:rPr>
      </w:pPr>
    </w:p>
    <w:sectPr w:rsidR="00F67AFD" w:rsidRPr="00FE7884" w:rsidSect="00EA67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81638"/>
    <w:rsid w:val="00590B6A"/>
    <w:rsid w:val="00897DBF"/>
    <w:rsid w:val="00D81638"/>
    <w:rsid w:val="00EA6743"/>
    <w:rsid w:val="00F67AFD"/>
    <w:rsid w:val="00FE78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6743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uiPriority w:val="99"/>
    <w:rsid w:val="00D81638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377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77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3</Pages>
  <Words>1068</Words>
  <Characters>6094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Анжела</dc:creator>
  <cp:keywords/>
  <dc:description/>
  <cp:lastModifiedBy>Пользователь</cp:lastModifiedBy>
  <cp:revision>2</cp:revision>
  <cp:lastPrinted>2015-04-08T05:45:00Z</cp:lastPrinted>
  <dcterms:created xsi:type="dcterms:W3CDTF">2014-04-17T16:14:00Z</dcterms:created>
  <dcterms:modified xsi:type="dcterms:W3CDTF">2015-04-08T05:45:00Z</dcterms:modified>
</cp:coreProperties>
</file>